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C599" w14:textId="77777777" w:rsidR="00FF51A9" w:rsidRDefault="00FF51A9" w:rsidP="00C50845">
      <w:pPr>
        <w:jc w:val="right"/>
      </w:pPr>
    </w:p>
    <w:p w14:paraId="55D01B0C" w14:textId="77777777" w:rsidR="00FF51A9" w:rsidRDefault="00FF51A9" w:rsidP="00C50845">
      <w:pPr>
        <w:jc w:val="right"/>
      </w:pPr>
    </w:p>
    <w:p w14:paraId="475EA02E" w14:textId="77777777" w:rsidR="00FF51A9" w:rsidRDefault="00FF51A9" w:rsidP="00C50845">
      <w:pPr>
        <w:jc w:val="right"/>
      </w:pPr>
    </w:p>
    <w:p w14:paraId="242A21B1" w14:textId="77777777" w:rsidR="00FF51A9" w:rsidRDefault="00FF51A9" w:rsidP="00C50845">
      <w:pPr>
        <w:jc w:val="right"/>
      </w:pPr>
    </w:p>
    <w:p w14:paraId="6B006E90" w14:textId="77777777" w:rsidR="00FF51A9" w:rsidRDefault="00FF51A9" w:rsidP="00C50845">
      <w:pPr>
        <w:jc w:val="right"/>
      </w:pPr>
    </w:p>
    <w:p w14:paraId="23E8AF82" w14:textId="7F5B4203" w:rsidR="00C50845" w:rsidRPr="00C50845" w:rsidRDefault="00C50845" w:rsidP="00C50845">
      <w:pPr>
        <w:jc w:val="right"/>
      </w:pPr>
      <w:r w:rsidRPr="00C50845">
        <w:t>14</w:t>
      </w:r>
      <w:r w:rsidRPr="00C50845">
        <w:rPr>
          <w:vertAlign w:val="superscript"/>
        </w:rPr>
        <w:t>th</w:t>
      </w:r>
      <w:r w:rsidRPr="00C50845">
        <w:t xml:space="preserve"> </w:t>
      </w:r>
      <w:proofErr w:type="gramStart"/>
      <w:r w:rsidRPr="00C50845">
        <w:t>November,</w:t>
      </w:r>
      <w:proofErr w:type="gramEnd"/>
      <w:r w:rsidRPr="00C50845">
        <w:t xml:space="preserve">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45EEEF48" w14:textId="77777777" w:rsidR="00BA54BD"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w:t>
      </w:r>
      <w:r w:rsidR="00632B9B" w:rsidRPr="00C50845">
        <w:rPr>
          <w:lang w:val="sv-SE"/>
        </w:rPr>
        <w:lastRenderedPageBreak/>
        <w:t xml:space="preserve">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15BA1E4B" w14:textId="77777777" w:rsidR="00BA54BD" w:rsidRDefault="00BA54BD" w:rsidP="00632B9B">
      <w:pPr>
        <w:tabs>
          <w:tab w:val="center" w:pos="4687"/>
        </w:tabs>
      </w:pPr>
    </w:p>
    <w:p w14:paraId="5241F207" w14:textId="7A5E7BA3" w:rsidR="00632B9B" w:rsidRPr="00C50845" w:rsidRDefault="00632B9B" w:rsidP="00632B9B">
      <w:pPr>
        <w:tabs>
          <w:tab w:val="center" w:pos="4687"/>
        </w:tabs>
      </w:pPr>
      <w:r w:rsidRPr="00C50845">
        <w:t xml:space="preserve">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tab/>
      </w:r>
    </w:p>
    <w:sectPr w:rsidR="00143267" w:rsidRPr="00632B9B" w:rsidSect="00FF51A9">
      <w:headerReference w:type="even" r:id="rId7"/>
      <w:headerReference w:type="default" r:id="rId8"/>
      <w:footerReference w:type="even" r:id="rId9"/>
      <w:footerReference w:type="default" r:id="rId10"/>
      <w:headerReference w:type="first" r:id="rId11"/>
      <w:footerReference w:type="first" r:id="rId12"/>
      <w:pgSz w:w="11900" w:h="16840"/>
      <w:pgMar w:top="-1536" w:right="1128" w:bottom="1564" w:left="1134" w:header="567"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8E5EA" w14:textId="77777777" w:rsidR="00AB4255" w:rsidRDefault="00AB4255" w:rsidP="003057A2">
      <w:r>
        <w:separator/>
      </w:r>
    </w:p>
  </w:endnote>
  <w:endnote w:type="continuationSeparator" w:id="0">
    <w:p w14:paraId="073C3852" w14:textId="77777777" w:rsidR="00AB4255" w:rsidRDefault="00AB4255"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E07B"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6D3E" w14:textId="77777777" w:rsidR="00FF51A9" w:rsidRDefault="00FF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7ACF0C27" w:rsidR="006C3B6B" w:rsidRDefault="002D2C26">
    <w:pPr>
      <w:pStyle w:val="Footer"/>
    </w:pPr>
    <w:r w:rsidRPr="006C3B6B">
      <w:rPr>
        <w:noProof/>
        <w:color w:val="00B2E3" w:themeColor="accent1"/>
      </w:rPr>
      <w:drawing>
        <wp:anchor distT="0" distB="0" distL="114300" distR="114300" simplePos="0" relativeHeight="251664384" behindDoc="1" locked="0" layoutInCell="1" allowOverlap="1" wp14:anchorId="612BD640" wp14:editId="74123E42">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742C" w14:textId="77777777" w:rsidR="00AB4255" w:rsidRDefault="00AB4255" w:rsidP="003057A2">
      <w:r>
        <w:rPr>
          <w:noProof/>
        </w:rPr>
        <mc:AlternateContent>
          <mc:Choice Requires="wps">
            <w:drawing>
              <wp:anchor distT="0" distB="0" distL="114300" distR="114300" simplePos="1" relativeHeight="251659264" behindDoc="0" locked="0" layoutInCell="1" allowOverlap="1" wp14:anchorId="77C570A8" wp14:editId="6C7FD178">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0C26F46E" w14:textId="77777777" w:rsidR="00AB4255" w:rsidRDefault="00AB4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C570A8"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0C26F46E" w14:textId="77777777" w:rsidR="00AB4255" w:rsidRDefault="00AB4255"/>
                  </w:txbxContent>
                </v:textbox>
              </v:shape>
            </w:pict>
          </mc:Fallback>
        </mc:AlternateContent>
      </w:r>
      <w:r>
        <w:separator/>
      </w:r>
    </w:p>
  </w:footnote>
  <w:footnote w:type="continuationSeparator" w:id="0">
    <w:p w14:paraId="07295BF8" w14:textId="77777777" w:rsidR="00AB4255" w:rsidRDefault="00AB4255"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C3F9" w14:textId="77777777" w:rsidR="00FF51A9" w:rsidRDefault="00FF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6F4AC441" w:rsidR="00D36DA5" w:rsidRDefault="00FF51A9" w:rsidP="00912203">
    <w:pPr>
      <w:pStyle w:val="Header"/>
      <w:tabs>
        <w:tab w:val="left" w:pos="5812"/>
      </w:tabs>
      <w:ind w:right="360"/>
    </w:pPr>
    <w:r w:rsidRPr="00DD5F28">
      <w:rPr>
        <w:noProof/>
      </w:rPr>
      <w:drawing>
        <wp:anchor distT="0" distB="0" distL="114300" distR="114300" simplePos="0" relativeHeight="251700224" behindDoc="1" locked="0" layoutInCell="1" allowOverlap="1" wp14:anchorId="52059ECF" wp14:editId="1B70B1C3">
          <wp:simplePos x="0" y="0"/>
          <wp:positionH relativeFrom="column">
            <wp:posOffset>1270</wp:posOffset>
          </wp:positionH>
          <wp:positionV relativeFrom="paragraph">
            <wp:posOffset>-136659</wp:posOffset>
          </wp:positionV>
          <wp:extent cx="569494" cy="54985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9494" cy="5498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7501"/>
    </w:tblGrid>
    <w:tr w:rsidR="00063638" w14:paraId="2DF119CA" w14:textId="77777777" w:rsidTr="00FF51A9">
      <w:trPr>
        <w:trHeight w:val="601"/>
      </w:trPr>
      <w:tc>
        <w:tcPr>
          <w:tcW w:w="2127" w:type="dxa"/>
        </w:tcPr>
        <w:p w14:paraId="2C2FB1BC" w14:textId="4324D2BF" w:rsidR="00063638" w:rsidRDefault="00DD5F28" w:rsidP="00063638">
          <w:pPr>
            <w:pStyle w:val="Header"/>
          </w:pPr>
          <w:r w:rsidRPr="00DD5F28">
            <w:rPr>
              <w:noProof/>
            </w:rPr>
            <w:drawing>
              <wp:inline distT="0" distB="0" distL="0" distR="0" wp14:anchorId="5B532D14" wp14:editId="76B5D0C9">
                <wp:extent cx="914400" cy="8828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4400" cy="882869"/>
                        </a:xfrm>
                        <a:prstGeom prst="rect">
                          <a:avLst/>
                        </a:prstGeom>
                      </pic:spPr>
                    </pic:pic>
                  </a:graphicData>
                </a:graphic>
              </wp:inline>
            </w:drawing>
          </w:r>
        </w:p>
      </w:tc>
      <w:tc>
        <w:tcPr>
          <w:tcW w:w="7501" w:type="dxa"/>
        </w:tcPr>
        <w:p w14:paraId="3CC238C3" w14:textId="77777777" w:rsidR="00063638" w:rsidRPr="009D1130" w:rsidRDefault="00063638" w:rsidP="00063638">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UNITED NATIONS HUMAN SETTLEMENTS PROGRAMME</w:t>
          </w:r>
        </w:p>
        <w:p w14:paraId="020864EA" w14:textId="77777777" w:rsidR="00063638" w:rsidRPr="009D1130" w:rsidRDefault="00063638" w:rsidP="00063638">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P.O. Box 30030, Nairobi 00100, Kenya</w:t>
          </w:r>
        </w:p>
        <w:p w14:paraId="171410D8" w14:textId="77777777" w:rsidR="00063638" w:rsidRPr="009D1130" w:rsidRDefault="00063638" w:rsidP="00063638">
          <w:pPr>
            <w:spacing w:after="180" w:line="276" w:lineRule="auto"/>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hyperlink r:id="rId2" w:history="1">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unhabitat-info@un.org</w:t>
            </w:r>
          </w:hyperlink>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 xml:space="preserve">  |  </w:t>
          </w:r>
          <w:hyperlink r:id="rId3" w:history="1">
            <w:r w:rsidRPr="009D1130">
              <w:rPr>
                <w:rStyle w:val="Hyperlink"/>
                <w:rFonts w:ascii="Roboto" w:eastAsiaTheme="minorHAnsi" w:hAnsi="Roboto" w:cs="Roboto"/>
                <w:color w:val="595959" w:themeColor="text1" w:themeTint="A6"/>
                <w:sz w:val="18"/>
                <w:szCs w:val="18"/>
                <w:u w:val="none"/>
                <w:lang w:val="en-GB"/>
                <w14:textOutline w14:w="9525" w14:cap="flat" w14:cmpd="sng" w14:algn="ctr">
                  <w14:noFill/>
                  <w14:prstDash w14:val="solid"/>
                  <w14:round/>
                </w14:textOutline>
              </w:rPr>
              <w:t>www.unhabitat.org</w:t>
            </w:r>
          </w:hyperlink>
        </w:p>
        <w:p w14:paraId="77D6EBE9" w14:textId="6B3CB005" w:rsidR="00063638" w:rsidRPr="009D1130" w:rsidRDefault="00FF51A9" w:rsidP="00063638">
          <w:pPr>
            <w:spacing w:after="40"/>
            <w:rPr>
              <w:rFonts w:ascii="Roboto" w:eastAsia="Times New Roman" w:hAnsi="Roboto" w:cs="Times New Roman"/>
              <w:color w:val="00B2E3" w:themeColor="accent1"/>
              <w:sz w:val="28"/>
              <w:szCs w:val="28"/>
              <w:lang w:eastAsia="en-GB"/>
            </w:rPr>
          </w:pPr>
          <w:r>
            <w:rPr>
              <w:rFonts w:ascii="Roboto" w:eastAsia="Times New Roman" w:hAnsi="Roboto" w:cs="Times New Roman"/>
              <w:color w:val="00B2E3" w:themeColor="accent1"/>
              <w:sz w:val="28"/>
              <w:szCs w:val="28"/>
              <w:lang w:eastAsia="en-GB"/>
            </w:rPr>
            <w:t>P</w:t>
          </w:r>
          <w:r w:rsidR="00063638" w:rsidRPr="009D1130">
            <w:rPr>
              <w:rFonts w:ascii="Roboto" w:eastAsia="Times New Roman" w:hAnsi="Roboto" w:cs="Times New Roman"/>
              <w:color w:val="00B2E3" w:themeColor="accent1"/>
              <w:sz w:val="28"/>
              <w:szCs w:val="28"/>
              <w:lang w:eastAsia="en-GB"/>
            </w:rPr>
            <w:t xml:space="preserve">OR </w:t>
          </w:r>
          <w:r>
            <w:rPr>
              <w:rFonts w:ascii="Roboto" w:eastAsia="Times New Roman" w:hAnsi="Roboto" w:cs="Times New Roman"/>
              <w:color w:val="00B2E3" w:themeColor="accent1"/>
              <w:sz w:val="28"/>
              <w:szCs w:val="28"/>
              <w:lang w:eastAsia="en-GB"/>
            </w:rPr>
            <w:t>UN MEJOR FUTURO URBANO</w:t>
          </w:r>
        </w:p>
        <w:p w14:paraId="0B253864" w14:textId="77777777" w:rsidR="00063638" w:rsidRPr="007F0CFF" w:rsidRDefault="00063638" w:rsidP="00063638">
          <w:pPr>
            <w:spacing w:line="163" w:lineRule="auto"/>
            <w:rPr>
              <w:rFonts w:ascii="Roboto" w:eastAsia="Times New Roman" w:hAnsi="Roboto" w:cs="Times New Roman"/>
              <w:color w:val="00B2E3" w:themeColor="accent1"/>
              <w:lang w:eastAsia="en-GB"/>
            </w:rPr>
          </w:pPr>
          <w:r w:rsidRPr="007F0CFF">
            <w:rPr>
              <w:noProof/>
              <w:color w:val="00B2E3" w:themeColor="accent1"/>
            </w:rPr>
            <mc:AlternateContent>
              <mc:Choice Requires="wps">
                <w:drawing>
                  <wp:anchor distT="0" distB="0" distL="114300" distR="114300" simplePos="0" relativeHeight="251699200" behindDoc="0" locked="0" layoutInCell="1" allowOverlap="1" wp14:anchorId="3850834A" wp14:editId="03C97871">
                    <wp:simplePos x="0" y="0"/>
                    <wp:positionH relativeFrom="column">
                      <wp:posOffset>0</wp:posOffset>
                    </wp:positionH>
                    <wp:positionV relativeFrom="paragraph">
                      <wp:posOffset>1270</wp:posOffset>
                    </wp:positionV>
                    <wp:extent cx="491222" cy="82253"/>
                    <wp:effectExtent l="0" t="0" r="4445" b="0"/>
                    <wp:wrapNone/>
                    <wp:docPr id="2" name="Rectangle 2"/>
                    <wp:cNvGraphicFramePr/>
                    <a:graphic xmlns:a="http://schemas.openxmlformats.org/drawingml/2006/main">
                      <a:graphicData uri="http://schemas.microsoft.com/office/word/2010/wordprocessingShape">
                        <wps:wsp>
                          <wps:cNvSpPr/>
                          <wps:spPr>
                            <a:xfrm>
                              <a:off x="0" y="0"/>
                              <a:ext cx="491222" cy="822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A741" id="Rectangle 2" o:spid="_x0000_s1026" style="position:absolute;margin-left:0;margin-top:.1pt;width:38.7pt;height: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" fillcolor="#00b2e3 [3204]" stroked="f" strokeweight="1pt"/>
                </w:pict>
              </mc:Fallback>
            </mc:AlternateContent>
          </w:r>
        </w:p>
      </w:tc>
    </w:tr>
  </w:tbl>
  <w:p w14:paraId="76AD4122" w14:textId="2BFF40C1" w:rsidR="00912203" w:rsidRDefault="00912203">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63638"/>
    <w:rsid w:val="00082CE5"/>
    <w:rsid w:val="000928BF"/>
    <w:rsid w:val="000B18F8"/>
    <w:rsid w:val="000E7B10"/>
    <w:rsid w:val="00122C26"/>
    <w:rsid w:val="00143267"/>
    <w:rsid w:val="00155D93"/>
    <w:rsid w:val="001623AA"/>
    <w:rsid w:val="001911DF"/>
    <w:rsid w:val="001C55E4"/>
    <w:rsid w:val="001C6AB0"/>
    <w:rsid w:val="00222555"/>
    <w:rsid w:val="00222C5F"/>
    <w:rsid w:val="00234CAF"/>
    <w:rsid w:val="00285950"/>
    <w:rsid w:val="002977E4"/>
    <w:rsid w:val="002B1876"/>
    <w:rsid w:val="002C071A"/>
    <w:rsid w:val="002C5914"/>
    <w:rsid w:val="002D2C26"/>
    <w:rsid w:val="003057A2"/>
    <w:rsid w:val="00307127"/>
    <w:rsid w:val="0036080A"/>
    <w:rsid w:val="003620F6"/>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5265F"/>
    <w:rsid w:val="00757BB7"/>
    <w:rsid w:val="00767E36"/>
    <w:rsid w:val="007804B1"/>
    <w:rsid w:val="00780E8C"/>
    <w:rsid w:val="007825F8"/>
    <w:rsid w:val="00786192"/>
    <w:rsid w:val="00792477"/>
    <w:rsid w:val="007A010C"/>
    <w:rsid w:val="007B11D1"/>
    <w:rsid w:val="007C7B59"/>
    <w:rsid w:val="007D1EAF"/>
    <w:rsid w:val="007F7D72"/>
    <w:rsid w:val="008022BB"/>
    <w:rsid w:val="008248E7"/>
    <w:rsid w:val="00827FB3"/>
    <w:rsid w:val="0088384A"/>
    <w:rsid w:val="008E021B"/>
    <w:rsid w:val="008E524E"/>
    <w:rsid w:val="00912203"/>
    <w:rsid w:val="00912BBA"/>
    <w:rsid w:val="009240E5"/>
    <w:rsid w:val="00953B44"/>
    <w:rsid w:val="00967169"/>
    <w:rsid w:val="00994839"/>
    <w:rsid w:val="009A503F"/>
    <w:rsid w:val="009B5CF1"/>
    <w:rsid w:val="009C1E7F"/>
    <w:rsid w:val="009C3112"/>
    <w:rsid w:val="009D1880"/>
    <w:rsid w:val="009E0A66"/>
    <w:rsid w:val="009E0EC0"/>
    <w:rsid w:val="00A3307F"/>
    <w:rsid w:val="00A970F8"/>
    <w:rsid w:val="00AB4255"/>
    <w:rsid w:val="00AB6937"/>
    <w:rsid w:val="00AE6ACE"/>
    <w:rsid w:val="00AF01AD"/>
    <w:rsid w:val="00AF5492"/>
    <w:rsid w:val="00B05B4E"/>
    <w:rsid w:val="00B25C5B"/>
    <w:rsid w:val="00B26251"/>
    <w:rsid w:val="00B305B1"/>
    <w:rsid w:val="00B33B38"/>
    <w:rsid w:val="00B37BDD"/>
    <w:rsid w:val="00B8304B"/>
    <w:rsid w:val="00B97EA3"/>
    <w:rsid w:val="00BA54BD"/>
    <w:rsid w:val="00BC40AC"/>
    <w:rsid w:val="00BD0588"/>
    <w:rsid w:val="00BD6B6A"/>
    <w:rsid w:val="00BE4CCB"/>
    <w:rsid w:val="00BF1888"/>
    <w:rsid w:val="00C05A83"/>
    <w:rsid w:val="00C368EC"/>
    <w:rsid w:val="00C50845"/>
    <w:rsid w:val="00C802FD"/>
    <w:rsid w:val="00C85E83"/>
    <w:rsid w:val="00CC5B6E"/>
    <w:rsid w:val="00CE3B50"/>
    <w:rsid w:val="00CF2D5D"/>
    <w:rsid w:val="00D13DDF"/>
    <w:rsid w:val="00D20294"/>
    <w:rsid w:val="00D365BD"/>
    <w:rsid w:val="00D36DA5"/>
    <w:rsid w:val="00D43052"/>
    <w:rsid w:val="00D54C0F"/>
    <w:rsid w:val="00D6366A"/>
    <w:rsid w:val="00D6442E"/>
    <w:rsid w:val="00D85601"/>
    <w:rsid w:val="00DB6C3E"/>
    <w:rsid w:val="00DD061B"/>
    <w:rsid w:val="00DD5F28"/>
    <w:rsid w:val="00DE63AC"/>
    <w:rsid w:val="00DF1DB2"/>
    <w:rsid w:val="00E01634"/>
    <w:rsid w:val="00E234C2"/>
    <w:rsid w:val="00E312BE"/>
    <w:rsid w:val="00E71C86"/>
    <w:rsid w:val="00E76A5E"/>
    <w:rsid w:val="00E90526"/>
    <w:rsid w:val="00EA13F7"/>
    <w:rsid w:val="00EA2F4C"/>
    <w:rsid w:val="00F11389"/>
    <w:rsid w:val="00F30E43"/>
    <w:rsid w:val="00F72F60"/>
    <w:rsid w:val="00FD079E"/>
    <w:rsid w:val="00FD3491"/>
    <w:rsid w:val="00FD6FCF"/>
    <w:rsid w:val="00F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rPr>
  </w:style>
  <w:style w:type="character" w:styleId="PageNumber">
    <w:name w:val="page number"/>
    <w:basedOn w:val="DefaultParagraphFont"/>
    <w:uiPriority w:val="99"/>
    <w:semiHidden/>
    <w:unhideWhenUsed/>
    <w:rsid w:val="00C85E83"/>
  </w:style>
  <w:style w:type="character" w:styleId="Hyperlink">
    <w:name w:val="Hyperlink"/>
    <w:basedOn w:val="DefaultParagraphFont"/>
    <w:uiPriority w:val="99"/>
    <w:unhideWhenUsed/>
    <w:rsid w:val="00063638"/>
    <w:rPr>
      <w:color w:val="00AFAA" w:themeColor="hyperlink"/>
      <w:u w:val="single"/>
    </w:rPr>
  </w:style>
  <w:style w:type="table" w:styleId="TableGrid">
    <w:name w:val="Table Grid"/>
    <w:basedOn w:val="TableNormal"/>
    <w:uiPriority w:val="39"/>
    <w:rsid w:val="0006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http://www.unhabitat.org" TargetMode="External"/><Relationship Id="rId2" Type="http://schemas.openxmlformats.org/officeDocument/2006/relationships/hyperlink" Target="mailto:unhabitat-info@un.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abitat 2023">
      <a:dk1>
        <a:srgbClr val="000000"/>
      </a:dk1>
      <a:lt1>
        <a:srgbClr val="FFFFFF"/>
      </a:lt1>
      <a:dk2>
        <a:srgbClr val="44546A"/>
      </a:dk2>
      <a:lt2>
        <a:srgbClr val="E7E6E6"/>
      </a:lt2>
      <a:accent1>
        <a:srgbClr val="00B2E3"/>
      </a:accent1>
      <a:accent2>
        <a:srgbClr val="69BF4B"/>
      </a:accent2>
      <a:accent3>
        <a:srgbClr val="00538B"/>
      </a:accent3>
      <a:accent4>
        <a:srgbClr val="FF7176"/>
      </a:accent4>
      <a:accent5>
        <a:srgbClr val="FD9D24"/>
      </a:accent5>
      <a:accent6>
        <a:srgbClr val="47763B"/>
      </a:accent6>
      <a:hlink>
        <a:srgbClr val="00AFAA"/>
      </a:hlink>
      <a:folHlink>
        <a:srgbClr val="FFC6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79A7-8CF2-0944-8DEA-585F93BB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3</cp:revision>
  <dcterms:created xsi:type="dcterms:W3CDTF">2023-04-03T07:27:00Z</dcterms:created>
  <dcterms:modified xsi:type="dcterms:W3CDTF">2023-04-03T07:38:00Z</dcterms:modified>
</cp:coreProperties>
</file>